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9169" w14:textId="5F334755" w:rsidR="00930F88" w:rsidRPr="000B0820" w:rsidRDefault="008140E6" w:rsidP="00D508F5">
      <w:pPr>
        <w:jc w:val="center"/>
        <w:rPr>
          <w:rFonts w:ascii="Times New Roman" w:hAnsi="Times New Roman" w:cs="Times New Roman"/>
          <w:b/>
          <w:color w:val="FF0000"/>
          <w:spacing w:val="-3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-3"/>
          <w:w w:val="105"/>
          <w:sz w:val="28"/>
          <w:szCs w:val="28"/>
        </w:rPr>
        <w:t>EÇE GÜNLÜK EĞİTİM PLANI</w:t>
      </w: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2659"/>
        <w:gridCol w:w="7372"/>
      </w:tblGrid>
      <w:tr w:rsidR="008B5948" w14:paraId="4EEE2406" w14:textId="77777777" w:rsidTr="00266A10">
        <w:tc>
          <w:tcPr>
            <w:tcW w:w="2659" w:type="dxa"/>
          </w:tcPr>
          <w:p w14:paraId="03626C59" w14:textId="77777777" w:rsidR="008B5948" w:rsidRPr="00A35C36" w:rsidRDefault="008B5948" w:rsidP="00930F88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  <w:r w:rsidRPr="00A35C36"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  <w:t>Okul Adı        :</w:t>
            </w:r>
          </w:p>
          <w:p w14:paraId="71E347E7" w14:textId="77777777" w:rsidR="008B5948" w:rsidRPr="00A35C36" w:rsidRDefault="008B5948" w:rsidP="00930F88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  <w:r w:rsidRPr="00A35C36"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  <w:t>Öğretmen Adı:</w:t>
            </w:r>
          </w:p>
          <w:p w14:paraId="374A6440" w14:textId="77777777" w:rsidR="008B5948" w:rsidRPr="00A35C36" w:rsidRDefault="008B5948" w:rsidP="00930F88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  <w:r w:rsidRPr="00A35C36"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  <w:t>Yaş Grubu     :</w:t>
            </w:r>
          </w:p>
          <w:p w14:paraId="3BF4C457" w14:textId="77777777" w:rsidR="008B5948" w:rsidRPr="00A35C36" w:rsidRDefault="008B5948" w:rsidP="00930F88">
            <w:pPr>
              <w:jc w:val="both"/>
              <w:rPr>
                <w:rFonts w:ascii="Times New Roman" w:hAnsi="Times New Roman" w:cs="Times New Roman"/>
                <w:b/>
                <w:color w:val="FF0000"/>
                <w:spacing w:val="-3"/>
                <w:w w:val="105"/>
                <w:sz w:val="28"/>
                <w:szCs w:val="28"/>
              </w:rPr>
            </w:pPr>
            <w:r w:rsidRPr="00A35C36"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  <w:t>Tarih              :</w:t>
            </w:r>
          </w:p>
        </w:tc>
        <w:tc>
          <w:tcPr>
            <w:tcW w:w="7372" w:type="dxa"/>
          </w:tcPr>
          <w:p w14:paraId="381D1652" w14:textId="77777777" w:rsidR="008B5948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</w:tc>
      </w:tr>
      <w:tr w:rsidR="008B5948" w14:paraId="58281628" w14:textId="77777777" w:rsidTr="00266A10">
        <w:tc>
          <w:tcPr>
            <w:tcW w:w="2659" w:type="dxa"/>
          </w:tcPr>
          <w:p w14:paraId="20E8EB06" w14:textId="77777777" w:rsidR="000B0820" w:rsidRPr="00A35C36" w:rsidRDefault="000B0820" w:rsidP="000B0820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</w:p>
          <w:p w14:paraId="228D0DCA" w14:textId="77777777" w:rsidR="000B0820" w:rsidRPr="00A35C36" w:rsidRDefault="000B0820" w:rsidP="000B0820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</w:p>
          <w:p w14:paraId="1856B23C" w14:textId="77777777" w:rsidR="000B0820" w:rsidRPr="00A35C36" w:rsidRDefault="000B0820" w:rsidP="000B0820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</w:p>
          <w:p w14:paraId="510075F2" w14:textId="77777777" w:rsidR="000B0820" w:rsidRPr="00A35C36" w:rsidRDefault="000B0820" w:rsidP="000B0820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</w:p>
          <w:p w14:paraId="19B9B010" w14:textId="77777777" w:rsidR="000B0820" w:rsidRPr="00A35C36" w:rsidRDefault="000B0820" w:rsidP="000B0820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</w:p>
          <w:p w14:paraId="03A425EA" w14:textId="77777777" w:rsidR="000B0820" w:rsidRPr="00A35C36" w:rsidRDefault="000B0820" w:rsidP="000B0820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</w:p>
          <w:p w14:paraId="4B4F3C27" w14:textId="77777777" w:rsidR="000B0820" w:rsidRPr="00A35C36" w:rsidRDefault="000B0820" w:rsidP="000B0820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</w:p>
          <w:p w14:paraId="39C37C36" w14:textId="77777777" w:rsidR="000B0820" w:rsidRPr="00A35C36" w:rsidRDefault="000B0820" w:rsidP="000B0820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</w:p>
          <w:p w14:paraId="1B80E781" w14:textId="77777777" w:rsidR="008B5948" w:rsidRPr="00A35C36" w:rsidRDefault="006C5FDA" w:rsidP="00D508F5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8"/>
                <w:szCs w:val="28"/>
              </w:rPr>
            </w:pPr>
            <w:r w:rsidRPr="00A35C36"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  <w:t>KAZANIM VE GÖSTERGELER</w:t>
            </w:r>
            <w:r w:rsidR="000B0820" w:rsidRPr="00A35C36"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7372" w:type="dxa"/>
          </w:tcPr>
          <w:p w14:paraId="3B3E0912" w14:textId="77777777"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55EEBCC6" w14:textId="77777777"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42CCCB7A" w14:textId="77777777"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45A6CF1A" w14:textId="77777777"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2B63F2BC" w14:textId="77777777"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3463EB6B" w14:textId="77777777"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784B2888" w14:textId="77777777"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765EE03D" w14:textId="77777777"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30CD8783" w14:textId="77777777"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57D47019" w14:textId="77777777"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0BDD622D" w14:textId="77777777"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470C0BD3" w14:textId="77777777"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342E6F53" w14:textId="77777777"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74719C8A" w14:textId="77777777"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458F4EB9" w14:textId="77777777"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25CBDAF6" w14:textId="77777777"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189BDB59" w14:textId="77777777"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2E3A9FDA" w14:textId="77777777"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1A1342B8" w14:textId="77777777"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6FF33C1F" w14:textId="77777777" w:rsidR="000B0820" w:rsidRPr="00D508F5" w:rsidRDefault="000B0820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615662B4" w14:textId="77777777" w:rsidR="000B0820" w:rsidRPr="00D508F5" w:rsidRDefault="000B0820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4A156D61" w14:textId="77777777" w:rsidR="000B0820" w:rsidRPr="00D508F5" w:rsidRDefault="000B0820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331201D9" w14:textId="77777777"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14:paraId="54DDB2FA" w14:textId="77777777"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</w:tc>
      </w:tr>
      <w:tr w:rsidR="008B5948" w14:paraId="0A36B554" w14:textId="77777777" w:rsidTr="00266A10">
        <w:tc>
          <w:tcPr>
            <w:tcW w:w="2659" w:type="dxa"/>
          </w:tcPr>
          <w:p w14:paraId="14E6E79B" w14:textId="77777777" w:rsidR="000B0820" w:rsidRPr="00A35C36" w:rsidRDefault="000B0820" w:rsidP="000B0820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</w:p>
          <w:p w14:paraId="794FEE6F" w14:textId="77777777" w:rsidR="000B0820" w:rsidRPr="00A35C36" w:rsidRDefault="000B0820" w:rsidP="000B0820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</w:p>
          <w:p w14:paraId="0A7B2352" w14:textId="77777777" w:rsidR="008B5948" w:rsidRPr="00A35C36" w:rsidRDefault="006C5FDA" w:rsidP="000B0820">
            <w:pPr>
              <w:jc w:val="both"/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</w:pPr>
            <w:r w:rsidRPr="00A35C36"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  <w:t>KAVRAMLAR</w:t>
            </w:r>
          </w:p>
        </w:tc>
        <w:tc>
          <w:tcPr>
            <w:tcW w:w="7372" w:type="dxa"/>
          </w:tcPr>
          <w:p w14:paraId="3106B22B" w14:textId="77777777" w:rsidR="000B0820" w:rsidRPr="00D508F5" w:rsidRDefault="000B0820" w:rsidP="00930F88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Gl"/>
                <w:rFonts w:eastAsia="Comic Sans MS"/>
                <w:color w:val="444444"/>
              </w:rPr>
            </w:pPr>
          </w:p>
          <w:p w14:paraId="68EDE9FE" w14:textId="77777777" w:rsidR="000B0820" w:rsidRPr="00D508F5" w:rsidRDefault="000B0820" w:rsidP="006C5FDA">
            <w:pPr>
              <w:pStyle w:val="NormalWeb"/>
              <w:shd w:val="clear" w:color="auto" w:fill="FFFFFF"/>
              <w:spacing w:before="0" w:beforeAutospacing="0"/>
              <w:jc w:val="both"/>
              <w:rPr>
                <w:color w:val="444444"/>
              </w:rPr>
            </w:pPr>
          </w:p>
        </w:tc>
      </w:tr>
      <w:tr w:rsidR="008B5948" w14:paraId="7367AAA7" w14:textId="77777777" w:rsidTr="00266A10">
        <w:tc>
          <w:tcPr>
            <w:tcW w:w="2659" w:type="dxa"/>
          </w:tcPr>
          <w:p w14:paraId="6FD71B40" w14:textId="77777777" w:rsidR="000B0820" w:rsidRPr="00A35C36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2A3D47E2" w14:textId="77777777" w:rsidR="000B0820" w:rsidRPr="00A35C36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0BFB76A8" w14:textId="77777777" w:rsidR="000B0820" w:rsidRPr="00A35C36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4903BE6F" w14:textId="77777777" w:rsidR="000B0820" w:rsidRPr="00A35C36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2FAD7307" w14:textId="77777777" w:rsidR="000B0820" w:rsidRPr="00A35C36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2C22B10E" w14:textId="77777777" w:rsidR="000B0820" w:rsidRPr="00A35C36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49EF33F0" w14:textId="77777777" w:rsidR="000B0820" w:rsidRPr="00A35C36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78A84D75" w14:textId="77777777" w:rsidR="000B0820" w:rsidRPr="00A35C36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6BB08873" w14:textId="77777777" w:rsidR="000B0820" w:rsidRPr="00A35C36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6E6F82DC" w14:textId="77777777" w:rsidR="000B0820" w:rsidRPr="00A35C36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46FC1F18" w14:textId="77777777" w:rsidR="000B0820" w:rsidRPr="00A35C36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5141A838" w14:textId="77777777" w:rsidR="008B5948" w:rsidRPr="00A35C36" w:rsidRDefault="008B5948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  <w:r w:rsidRPr="00A35C36"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  <w:t xml:space="preserve">ÖĞRENME </w:t>
            </w:r>
            <w:r w:rsidR="006C5FDA" w:rsidRPr="00A35C36"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  <w:t>SÜRECİ</w:t>
            </w:r>
          </w:p>
          <w:p w14:paraId="5EDF57A4" w14:textId="77777777" w:rsidR="008B5948" w:rsidRPr="00A35C36" w:rsidRDefault="008B5948" w:rsidP="002421FC">
            <w:pPr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6C757D"/>
              </w:rPr>
            </w:pPr>
          </w:p>
          <w:p w14:paraId="39320C9D" w14:textId="77777777" w:rsidR="006C5FDA" w:rsidRPr="00A35C36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501ABB4D" w14:textId="77777777" w:rsidR="006C5FDA" w:rsidRPr="00A35C36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2C9051C4" w14:textId="77777777" w:rsidR="006C5FDA" w:rsidRPr="00A35C36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379D890C" w14:textId="77777777" w:rsidR="006C5FDA" w:rsidRPr="00A35C36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319F57B8" w14:textId="77777777" w:rsidR="006C5FDA" w:rsidRPr="00A35C36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48F4F6D3" w14:textId="77777777" w:rsidR="006C5FDA" w:rsidRPr="00A35C36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78ADD357" w14:textId="77777777" w:rsidR="006C5FDA" w:rsidRPr="00A35C36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3F91B6E1" w14:textId="77777777" w:rsidR="006C5FDA" w:rsidRPr="00A35C36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54219C65" w14:textId="77777777" w:rsidR="006C5FDA" w:rsidRPr="00A35C36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2879B38C" w14:textId="77777777" w:rsidR="006C5FDA" w:rsidRPr="00A35C36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5FE9C811" w14:textId="77777777" w:rsidR="006C5FDA" w:rsidRPr="00A35C36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26AD1596" w14:textId="77777777" w:rsidR="006C5FDA" w:rsidRPr="00A35C36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5921D410" w14:textId="77777777" w:rsidR="006C5FDA" w:rsidRPr="00A35C36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01D148FA" w14:textId="77777777" w:rsidR="006C5FDA" w:rsidRPr="00A35C36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54E94628" w14:textId="77777777" w:rsidR="006C5FDA" w:rsidRPr="00A35C36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1435543D" w14:textId="77777777" w:rsidR="006C5FDA" w:rsidRPr="00A35C36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5CED5B43" w14:textId="77777777" w:rsidR="006C5FDA" w:rsidRPr="00A35C36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18D2EE89" w14:textId="77777777" w:rsidR="006C5FDA" w:rsidRPr="00A35C36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6F15C566" w14:textId="77777777" w:rsidR="006C5FDA" w:rsidRPr="00A35C36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3142CCC5" w14:textId="77777777" w:rsidR="006C5FDA" w:rsidRPr="00A35C36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14:paraId="6AB67F00" w14:textId="77777777" w:rsidR="006C5FDA" w:rsidRPr="00A35C36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  <w:r w:rsidRPr="00A35C36"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  <w:t>ÖĞRENME SÜRECİ</w:t>
            </w:r>
          </w:p>
          <w:p w14:paraId="7633103E" w14:textId="77777777" w:rsidR="008B5948" w:rsidRPr="00A35C36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8"/>
                <w:szCs w:val="28"/>
              </w:rPr>
            </w:pPr>
          </w:p>
        </w:tc>
        <w:tc>
          <w:tcPr>
            <w:tcW w:w="7372" w:type="dxa"/>
          </w:tcPr>
          <w:p w14:paraId="20031449" w14:textId="77777777" w:rsidR="000B0820" w:rsidRPr="00D508F5" w:rsidRDefault="000B0820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312DEE71" w14:textId="77777777" w:rsidR="008B5948" w:rsidRPr="00D508F5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GÜNE BAŞLAMA </w:t>
            </w:r>
          </w:p>
          <w:p w14:paraId="4A212830" w14:textId="77777777" w:rsidR="000B0820" w:rsidRPr="00D508F5" w:rsidRDefault="000B0820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750F89AF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7021ED04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608EA89D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5BE77A1B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5A444D4D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0956679B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D508F5"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ÖĞRENME MERKEZLERİNDE OYUN</w:t>
            </w:r>
          </w:p>
          <w:p w14:paraId="52D1569C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43F48C71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17BCA8DD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3BA6E9A5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0D5E4419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74672ECC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357B3F65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543BE620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18F82AB3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038ADD0A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014E6B1B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386F8D34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2A88C5AE" w14:textId="77777777" w:rsidR="008B5948" w:rsidRDefault="008B5948" w:rsidP="008B5948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Gl"/>
                <w:rFonts w:eastAsia="Comic Sans MS"/>
                <w:color w:val="444444"/>
              </w:rPr>
            </w:pPr>
            <w:r w:rsidRPr="00D508F5">
              <w:rPr>
                <w:rStyle w:val="Gl"/>
                <w:rFonts w:eastAsia="Comic Sans MS"/>
                <w:color w:val="444444"/>
              </w:rPr>
              <w:t>TOPLANMA, TEMİZLİK</w:t>
            </w:r>
            <w:r w:rsidR="006C5FDA">
              <w:rPr>
                <w:rStyle w:val="Gl"/>
                <w:rFonts w:eastAsia="Comic Sans MS"/>
                <w:color w:val="444444"/>
              </w:rPr>
              <w:t>, KAHVALTI, GEÇİŞLER</w:t>
            </w:r>
          </w:p>
          <w:p w14:paraId="5C147595" w14:textId="77777777" w:rsidR="00D508F5" w:rsidRPr="00D508F5" w:rsidRDefault="00D508F5" w:rsidP="008B5948">
            <w:pPr>
              <w:pStyle w:val="NormalWeb"/>
              <w:shd w:val="clear" w:color="auto" w:fill="FFFFFF"/>
              <w:spacing w:before="0" w:beforeAutospacing="0"/>
              <w:jc w:val="both"/>
              <w:rPr>
                <w:color w:val="444444"/>
              </w:rPr>
            </w:pPr>
          </w:p>
          <w:p w14:paraId="17EFB903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6299606F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311572F1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1EE7619E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2D98AA9D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54D6160F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3419332A" w14:textId="77777777" w:rsidR="008B5948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………….. ( Bütünleştirilmiş\Bireysel, Büyük\Küçük Grup Etkinliği)</w:t>
            </w:r>
          </w:p>
          <w:p w14:paraId="45CC9372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Etkinlik Adı:</w:t>
            </w:r>
          </w:p>
          <w:p w14:paraId="5441574D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Sözcükler:</w:t>
            </w:r>
          </w:p>
          <w:p w14:paraId="69BF0B79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Değerler:</w:t>
            </w:r>
          </w:p>
          <w:p w14:paraId="61280D60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Materyaller:</w:t>
            </w:r>
          </w:p>
          <w:p w14:paraId="589615B5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10CBA7EF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6FF633DE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5330C6C1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1145C4BD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3C994C58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6012A2F5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46028CC9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6ADFD78E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285D48F1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1DC3FDAD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02E78B33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07D3E398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66CEFD4F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2DD8AE49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6CA2F4F8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AÇIK ALANDA OYUN</w:t>
            </w:r>
          </w:p>
          <w:p w14:paraId="429CAEC0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0FE8E1BB" w14:textId="77777777" w:rsidR="006C5FDA" w:rsidRPr="00D508F5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74287E93" w14:textId="77777777" w:rsidR="006C5FDA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………….. ( Bütünleştirilmiş\Bireysel, Büyük\Küçük Grup Etkinliği)</w:t>
            </w:r>
          </w:p>
          <w:p w14:paraId="508CBDB8" w14:textId="77777777" w:rsidR="006C5FDA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Etkinlik Adı:</w:t>
            </w:r>
          </w:p>
          <w:p w14:paraId="42572079" w14:textId="77777777" w:rsidR="006C5FDA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Sözcükler:</w:t>
            </w:r>
          </w:p>
          <w:p w14:paraId="238599A0" w14:textId="77777777" w:rsidR="006C5FDA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Değerler:</w:t>
            </w:r>
          </w:p>
          <w:p w14:paraId="57635688" w14:textId="77777777" w:rsidR="006C5FDA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Materyaller:</w:t>
            </w:r>
          </w:p>
          <w:p w14:paraId="18FB7D38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02FF90B5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215F2E8C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5B896C94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421751B1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13A5CAAC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5A5CD404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363E8BC0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1884069D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1BFE81EA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0DCAAF6C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33B88BAA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49D2D2E5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37F188BD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48178391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491F2166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4A512A15" w14:textId="77777777" w:rsidR="006C5FDA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………….. ( Bütünleştirilmiş\Bireysel, Büyük\Küçük Grup Etkinliği)</w:t>
            </w:r>
          </w:p>
          <w:p w14:paraId="26C85447" w14:textId="77777777" w:rsidR="006C5FDA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Etkinlik Adı:</w:t>
            </w:r>
          </w:p>
          <w:p w14:paraId="6E55E9CD" w14:textId="77777777" w:rsidR="006C5FDA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Sözcükler:</w:t>
            </w:r>
          </w:p>
          <w:p w14:paraId="70F75EA5" w14:textId="77777777" w:rsidR="006C5FDA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Değerler:</w:t>
            </w:r>
          </w:p>
          <w:p w14:paraId="5CF6E5D6" w14:textId="77777777" w:rsidR="006C5FDA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Materyaller:</w:t>
            </w:r>
          </w:p>
          <w:p w14:paraId="06DC335D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48AB2A7C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6989BD9F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643C7026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7DA75783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17D54A82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6C9811C0" w14:textId="77777777" w:rsidR="008B5948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20EDD941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5FB458AB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24BA91F5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247E24D2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16574457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2CE56BFD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786C8D17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776DB6CB" w14:textId="77777777" w:rsidR="006C5FDA" w:rsidRPr="00D508F5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470A8B4C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7A8EBEB1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51369592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3614D2E3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57EB27EE" w14:textId="77777777"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</w:tc>
      </w:tr>
      <w:tr w:rsidR="008B5948" w14:paraId="7608FEDF" w14:textId="77777777" w:rsidTr="00266A10">
        <w:tc>
          <w:tcPr>
            <w:tcW w:w="2659" w:type="dxa"/>
          </w:tcPr>
          <w:p w14:paraId="6B0AB6A9" w14:textId="77777777" w:rsidR="000B0820" w:rsidRPr="00A35C36" w:rsidRDefault="000B0820" w:rsidP="008B5948">
            <w:pPr>
              <w:pStyle w:val="AralkYok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14:paraId="150E641D" w14:textId="77777777" w:rsidR="006C5FDA" w:rsidRPr="00A35C36" w:rsidRDefault="006C5FDA" w:rsidP="006C5FDA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  <w:r w:rsidRPr="00A35C36"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  <w:t>DEĞERLENDİRME</w:t>
            </w:r>
          </w:p>
          <w:p w14:paraId="6423639B" w14:textId="77777777" w:rsidR="008B5948" w:rsidRPr="00A35C36" w:rsidRDefault="008B5948" w:rsidP="008B5948">
            <w:pPr>
              <w:pStyle w:val="AralkYok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6C757D"/>
              </w:rPr>
            </w:pPr>
          </w:p>
        </w:tc>
        <w:tc>
          <w:tcPr>
            <w:tcW w:w="7372" w:type="dxa"/>
          </w:tcPr>
          <w:p w14:paraId="3CB11E8E" w14:textId="77777777" w:rsidR="000B0820" w:rsidRPr="00D508F5" w:rsidRDefault="000B0820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71EE00FA" w14:textId="021CA10B" w:rsidR="008B5948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Çocukla Günü Değerlendirme:</w:t>
            </w:r>
          </w:p>
          <w:p w14:paraId="52A87D64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444444"/>
                <w:sz w:val="24"/>
                <w:szCs w:val="24"/>
                <w:shd w:val="clear" w:color="auto" w:fill="FFFFFF"/>
              </w:rPr>
            </w:pPr>
          </w:p>
          <w:p w14:paraId="24DF47DC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444444"/>
                <w:sz w:val="24"/>
                <w:szCs w:val="24"/>
                <w:shd w:val="clear" w:color="auto" w:fill="FFFFFF"/>
              </w:rPr>
            </w:pPr>
          </w:p>
          <w:p w14:paraId="24D4974B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444444"/>
                <w:sz w:val="24"/>
                <w:szCs w:val="24"/>
                <w:shd w:val="clear" w:color="auto" w:fill="FFFFFF"/>
              </w:rPr>
            </w:pPr>
          </w:p>
          <w:p w14:paraId="0ABCDFF5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444444"/>
                <w:sz w:val="24"/>
                <w:szCs w:val="24"/>
                <w:shd w:val="clear" w:color="auto" w:fill="FFFFFF"/>
              </w:rPr>
            </w:pPr>
          </w:p>
          <w:p w14:paraId="0AE866F7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444444"/>
                <w:sz w:val="24"/>
                <w:szCs w:val="24"/>
                <w:shd w:val="clear" w:color="auto" w:fill="FFFFFF"/>
              </w:rPr>
            </w:pPr>
          </w:p>
          <w:p w14:paraId="10C2C49C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444444"/>
                <w:sz w:val="24"/>
                <w:szCs w:val="24"/>
                <w:shd w:val="clear" w:color="auto" w:fill="FFFFFF"/>
              </w:rPr>
            </w:pPr>
          </w:p>
          <w:p w14:paraId="1AFD54F7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444444"/>
                <w:sz w:val="24"/>
                <w:szCs w:val="24"/>
                <w:shd w:val="clear" w:color="auto" w:fill="FFFFFF"/>
              </w:rPr>
            </w:pPr>
          </w:p>
          <w:p w14:paraId="03B1355E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444444"/>
                <w:sz w:val="24"/>
                <w:szCs w:val="24"/>
                <w:shd w:val="clear" w:color="auto" w:fill="FFFFFF"/>
              </w:rPr>
            </w:pPr>
          </w:p>
          <w:p w14:paraId="4058FC03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444444"/>
                <w:sz w:val="24"/>
                <w:szCs w:val="24"/>
                <w:shd w:val="clear" w:color="auto" w:fill="FFFFFF"/>
              </w:rPr>
            </w:pPr>
          </w:p>
          <w:p w14:paraId="30C8E704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444444"/>
                <w:sz w:val="24"/>
                <w:szCs w:val="24"/>
                <w:shd w:val="clear" w:color="auto" w:fill="FFFFFF"/>
              </w:rPr>
            </w:pPr>
          </w:p>
          <w:p w14:paraId="26535BD2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444444"/>
                <w:sz w:val="24"/>
                <w:szCs w:val="24"/>
                <w:shd w:val="clear" w:color="auto" w:fill="FFFFFF"/>
              </w:rPr>
            </w:pPr>
          </w:p>
          <w:p w14:paraId="66F6592F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444444"/>
                <w:sz w:val="24"/>
                <w:szCs w:val="24"/>
                <w:shd w:val="clear" w:color="auto" w:fill="FFFFFF"/>
              </w:rPr>
            </w:pPr>
          </w:p>
          <w:p w14:paraId="13C84E5F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444444"/>
                <w:sz w:val="24"/>
                <w:szCs w:val="24"/>
                <w:shd w:val="clear" w:color="auto" w:fill="FFFFFF"/>
              </w:rPr>
            </w:pPr>
          </w:p>
          <w:p w14:paraId="5E94B486" w14:textId="117562FB" w:rsidR="006C5FDA" w:rsidRPr="00653252" w:rsidRDefault="00A77C71" w:rsidP="00653252">
            <w:pPr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Genel Değerlendirme</w:t>
            </w:r>
            <w:r w:rsidR="00266A10"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: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Öğ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retmen g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ü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n bittikten sonra kulland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ığı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 xml:space="preserve"> g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ö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zlem kay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ı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t ara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ç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lar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ı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n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ı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 xml:space="preserve"> g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ö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zden ge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ç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irir. G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ö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 xml:space="preserve">zlemlerine dayanarak 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ç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 xml:space="preserve">ocuk, 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öğ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retmen ve program a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çı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s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ı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ndan yap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ı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lan de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ğ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erlendirmeler genel ifadelerle yaz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ı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l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ı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 xml:space="preserve">r. Burada 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öğ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retmenin g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ü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nl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ü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k</w:t>
            </w:r>
            <w:r w:rsidR="00653252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e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ğ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itim plan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ı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 xml:space="preserve"> bile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ş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enlerini (kazan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ı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m ve g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ö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stergeler, kavramlar ve etkinlikler) dikkate</w:t>
            </w:r>
            <w:r w:rsidR="00653252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almas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ı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  <w:r w:rsidR="00266A10" w:rsidRPr="00F145B6">
              <w:rPr>
                <w:rStyle w:val="Gl"/>
                <w:rFonts w:ascii="Times New Roman" w:hAnsi="Times New Roman" w:cs="Times New Roman" w:hint="eastAsia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ö</w:t>
            </w:r>
            <w:r w:rsidR="00266A10" w:rsidRPr="00F145B6">
              <w:rPr>
                <w:rStyle w:val="Gl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nemlidir</w:t>
            </w:r>
            <w:r w:rsidR="00266A10" w:rsidRPr="00266A10"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.</w:t>
            </w:r>
          </w:p>
          <w:p w14:paraId="09DE687A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345AC419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1921BA44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3DF38B9C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433FAF65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7D3899B8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7F6E147C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660CE4E8" w14:textId="1FEF6405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17B67EC9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4F2AAB14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32F1F1BD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06D3A07A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7FC0205D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08A68AE5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782B3773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2CFB22D3" w14:textId="77777777" w:rsidR="006C5FDA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2AF1C25C" w14:textId="65C9F382" w:rsidR="006C5FDA" w:rsidRPr="00D508F5" w:rsidRDefault="006C5FDA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17BA1FF6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5A68E05B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0473E18C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6CA06D35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618A70AE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1711A8BE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1B833939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1436FC07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1C6F547D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</w:tr>
      <w:tr w:rsidR="008B5948" w14:paraId="30FC2809" w14:textId="77777777" w:rsidTr="00266A10">
        <w:tc>
          <w:tcPr>
            <w:tcW w:w="2659" w:type="dxa"/>
          </w:tcPr>
          <w:p w14:paraId="5226AB72" w14:textId="77777777" w:rsidR="008B5948" w:rsidRPr="00A35C36" w:rsidRDefault="00D508F5" w:rsidP="008B5948">
            <w:pPr>
              <w:pStyle w:val="AralkYok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A35C36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AİLE\</w:t>
            </w:r>
            <w:r w:rsidR="008B5948" w:rsidRPr="00A35C36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TOPLUM KATILIMI</w:t>
            </w:r>
          </w:p>
        </w:tc>
        <w:tc>
          <w:tcPr>
            <w:tcW w:w="7372" w:type="dxa"/>
          </w:tcPr>
          <w:p w14:paraId="308C069D" w14:textId="77777777" w:rsidR="000B0820" w:rsidRPr="00D508F5" w:rsidRDefault="000B0820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0B61E239" w14:textId="02D019CB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45305C4E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6B51EDA1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41163CC3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0D25E7AC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02357B5E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58CA7C5F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6B121D55" w14:textId="77777777"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</w:tr>
    </w:tbl>
    <w:p w14:paraId="5498B929" w14:textId="77777777" w:rsidR="00930F88" w:rsidRPr="00930F88" w:rsidRDefault="00930F88" w:rsidP="002421FC">
      <w:pPr>
        <w:jc w:val="both"/>
        <w:rPr>
          <w:rFonts w:ascii="Times New Roman" w:hAnsi="Times New Roman" w:cs="Times New Roman"/>
          <w:b/>
          <w:color w:val="231F20"/>
          <w:spacing w:val="-3"/>
          <w:w w:val="105"/>
          <w:sz w:val="24"/>
          <w:szCs w:val="24"/>
        </w:rPr>
      </w:pPr>
    </w:p>
    <w:sectPr w:rsidR="00930F88" w:rsidRPr="0093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hideSpellingErrors/>
  <w:hideGrammaticalError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E89"/>
    <w:rsid w:val="00064A02"/>
    <w:rsid w:val="000B0820"/>
    <w:rsid w:val="001F744E"/>
    <w:rsid w:val="002421FC"/>
    <w:rsid w:val="00266A10"/>
    <w:rsid w:val="00361E89"/>
    <w:rsid w:val="003C13CD"/>
    <w:rsid w:val="006335F9"/>
    <w:rsid w:val="00653252"/>
    <w:rsid w:val="006B1C9D"/>
    <w:rsid w:val="006C5FDA"/>
    <w:rsid w:val="007E6FBA"/>
    <w:rsid w:val="008140E6"/>
    <w:rsid w:val="008B5948"/>
    <w:rsid w:val="008C69CF"/>
    <w:rsid w:val="00930F88"/>
    <w:rsid w:val="00995D19"/>
    <w:rsid w:val="00A35C36"/>
    <w:rsid w:val="00A77C71"/>
    <w:rsid w:val="00A84C7A"/>
    <w:rsid w:val="00BD5485"/>
    <w:rsid w:val="00D508F5"/>
    <w:rsid w:val="00D74780"/>
    <w:rsid w:val="00DA0CF0"/>
    <w:rsid w:val="00F145B6"/>
    <w:rsid w:val="00F44E4D"/>
    <w:rsid w:val="00F92832"/>
    <w:rsid w:val="00FF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9509"/>
  <w15:docId w15:val="{06339736-D90A-1B48-9793-608C6922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semiHidden/>
    <w:unhideWhenUsed/>
    <w:qFormat/>
    <w:rsid w:val="00930F88"/>
    <w:pPr>
      <w:widowControl w:val="0"/>
      <w:autoSpaceDE w:val="0"/>
      <w:autoSpaceDN w:val="0"/>
      <w:spacing w:before="41" w:after="0" w:line="240" w:lineRule="auto"/>
      <w:ind w:left="569"/>
      <w:outlineLvl w:val="1"/>
    </w:pPr>
    <w:rPr>
      <w:rFonts w:ascii="Comic Sans MS" w:eastAsia="Comic Sans MS" w:hAnsi="Comic Sans MS" w:cs="Comic Sans MS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0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930F88"/>
    <w:rPr>
      <w:rFonts w:ascii="Comic Sans MS" w:eastAsia="Comic Sans MS" w:hAnsi="Comic Sans MS" w:cs="Comic Sans MS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30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30F88"/>
    <w:rPr>
      <w:b/>
      <w:bCs/>
    </w:rPr>
  </w:style>
  <w:style w:type="paragraph" w:styleId="AralkYok">
    <w:name w:val="No Spacing"/>
    <w:uiPriority w:val="1"/>
    <w:qFormat/>
    <w:rsid w:val="008B5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Fatma Teke</cp:lastModifiedBy>
  <cp:revision>2</cp:revision>
  <dcterms:created xsi:type="dcterms:W3CDTF">2025-09-13T17:30:00Z</dcterms:created>
  <dcterms:modified xsi:type="dcterms:W3CDTF">2025-09-13T17:30:00Z</dcterms:modified>
</cp:coreProperties>
</file>